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评选说明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原则上申请者只可申请一项奖学金,如班级奖学金分配指标多余本班有资格申请人数，该班级同一学生本学年获得的奖学金数目不能超过两个（含三好学生奖学金荣誉），且奖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+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助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总额不可以超过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000元。</w:t>
      </w:r>
    </w:p>
    <w:p>
      <w:pPr>
        <w:widowControl/>
        <w:numPr>
          <w:numId w:val="0"/>
        </w:numPr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2.国奖、励志、江苏人保财险、姜波奖助学金不兼得任何其他奖学金，但可兼得三好荣誉。</w:t>
      </w:r>
    </w:p>
    <w:p>
      <w:pPr>
        <w:widowControl/>
        <w:numPr>
          <w:numId w:val="0"/>
        </w:numPr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3.金善宝奖学金是全校最高荣誉，不兼得任何其他奖学金，也不兼得三好荣誉。</w:t>
      </w:r>
    </w:p>
    <w:p>
      <w:pPr>
        <w:widowControl/>
        <w:numPr>
          <w:numId w:val="0"/>
        </w:numPr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4.励志奖学金获得者必须在贫困生库里，且励志奖学金不可兼得助学金。</w:t>
      </w:r>
    </w:p>
    <w:p>
      <w:pPr>
        <w:widowControl/>
        <w:numPr>
          <w:numId w:val="0"/>
        </w:numPr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5.获得香港思源奖助学金（一助四年）、伯藜助学金（一助四年）的同学，四年内（大一到大四）只可申请一次国奖。（此情况标注清楚单独上报）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6.三好一等荣誉名额=三好一等奖学金名额；三好二等荣誉名额=三好二等奖学金名额。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7.三好学生荣誉严格按照综测顺序依次排名申报，由上向下，先一等荣誉再二等荣誉，遇到不可兼得荣誉的则自动顺延，最多顺延至本班排名的30%，强化班最多顺延至40%。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8.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申请三好生荣誉要填写三好生申请表，并标明为兼得荣誉，并在班级三好生汇总表中注明是荣誉。申请者只能申请一种三好生奖学金（含荣誉）。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Sm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844FD"/>
    <w:rsid w:val="06A9201F"/>
    <w:rsid w:val="0C57437D"/>
    <w:rsid w:val="0D2F3E84"/>
    <w:rsid w:val="0D40777D"/>
    <w:rsid w:val="10F46F1F"/>
    <w:rsid w:val="11AD7EF2"/>
    <w:rsid w:val="11C10B6F"/>
    <w:rsid w:val="19114572"/>
    <w:rsid w:val="1E7E3B6B"/>
    <w:rsid w:val="2233405B"/>
    <w:rsid w:val="22B079BA"/>
    <w:rsid w:val="2458005B"/>
    <w:rsid w:val="2482340C"/>
    <w:rsid w:val="27062DB3"/>
    <w:rsid w:val="2A51545F"/>
    <w:rsid w:val="308C0A92"/>
    <w:rsid w:val="34167362"/>
    <w:rsid w:val="35160CC5"/>
    <w:rsid w:val="35544337"/>
    <w:rsid w:val="356F143E"/>
    <w:rsid w:val="38C63ED2"/>
    <w:rsid w:val="3C8B5DA6"/>
    <w:rsid w:val="3DAC3398"/>
    <w:rsid w:val="3E3B5933"/>
    <w:rsid w:val="412E0B5F"/>
    <w:rsid w:val="4440646A"/>
    <w:rsid w:val="44464EEE"/>
    <w:rsid w:val="45F91FD2"/>
    <w:rsid w:val="48201D2B"/>
    <w:rsid w:val="4B4832E3"/>
    <w:rsid w:val="4DAC2229"/>
    <w:rsid w:val="4E9B41A3"/>
    <w:rsid w:val="4FBE41A7"/>
    <w:rsid w:val="51C03014"/>
    <w:rsid w:val="58C70C9F"/>
    <w:rsid w:val="5B2F64E4"/>
    <w:rsid w:val="5CC844FD"/>
    <w:rsid w:val="610832E3"/>
    <w:rsid w:val="61894E68"/>
    <w:rsid w:val="635B6E0A"/>
    <w:rsid w:val="655960FD"/>
    <w:rsid w:val="66D97AB1"/>
    <w:rsid w:val="6976587C"/>
    <w:rsid w:val="6CE9056E"/>
    <w:rsid w:val="6D9D7326"/>
    <w:rsid w:val="6E663DFC"/>
    <w:rsid w:val="6EFE1031"/>
    <w:rsid w:val="6F8D755E"/>
    <w:rsid w:val="734A1F3A"/>
    <w:rsid w:val="736D0E28"/>
    <w:rsid w:val="73DF25C1"/>
    <w:rsid w:val="74144A51"/>
    <w:rsid w:val="74BF719A"/>
    <w:rsid w:val="763E1484"/>
    <w:rsid w:val="79D21734"/>
    <w:rsid w:val="7A554AC5"/>
    <w:rsid w:val="7CB763CF"/>
    <w:rsid w:val="7ECC459D"/>
    <w:rsid w:val="7EE75E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2016-10-17T01:11:00Z</dcterms:created>
  <dc:creator>lenovo</dc:creator>
  <cp:lastModifiedBy>lenovo</cp:lastModifiedBy>
  <dcterms:modified xsi:type="dcterms:W3CDTF">2016-10-17T04:10:57Z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